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23" w:rsidRDefault="009F0C23" w:rsidP="009F0C23">
      <w:pPr>
        <w:pStyle w:val="AralkYok"/>
      </w:pPr>
    </w:p>
    <w:p w:rsidR="009F0C23" w:rsidRPr="005C38A4" w:rsidRDefault="009F0C23" w:rsidP="009F0C23">
      <w:pPr>
        <w:pStyle w:val="AralkYok"/>
        <w:jc w:val="center"/>
        <w:rPr>
          <w:rFonts w:ascii="Times New Roman" w:hAnsi="Times New Roman"/>
          <w:b/>
          <w:sz w:val="24"/>
          <w:szCs w:val="24"/>
        </w:rPr>
      </w:pPr>
      <w:r w:rsidRPr="005C38A4">
        <w:rPr>
          <w:rFonts w:ascii="Times New Roman" w:hAnsi="Times New Roman"/>
          <w:b/>
          <w:sz w:val="24"/>
          <w:szCs w:val="24"/>
        </w:rPr>
        <w:t>T.C.</w:t>
      </w:r>
    </w:p>
    <w:p w:rsidR="009F0C23" w:rsidRPr="009F0C23" w:rsidRDefault="00EA5E61" w:rsidP="0077426F">
      <w:pPr>
        <w:rPr>
          <w:b/>
        </w:rPr>
      </w:pPr>
      <w:r>
        <w:rPr>
          <w:b/>
        </w:rPr>
        <w:t xml:space="preserve">                                                     </w:t>
      </w:r>
      <w:r w:rsidR="009F0C23" w:rsidRPr="009F0C23">
        <w:rPr>
          <w:b/>
        </w:rPr>
        <w:t>GİRESUN ÜNİVERSİTESİ</w:t>
      </w:r>
      <w:r>
        <w:rPr>
          <w:b/>
        </w:rPr>
        <w:t xml:space="preserve">                                                  </w:t>
      </w:r>
    </w:p>
    <w:p w:rsidR="009F0C23" w:rsidRPr="009F0C23" w:rsidRDefault="009F0C23" w:rsidP="009F0C23">
      <w:pPr>
        <w:jc w:val="center"/>
        <w:rPr>
          <w:b/>
        </w:rPr>
      </w:pPr>
      <w:r w:rsidRPr="009F0C23">
        <w:rPr>
          <w:b/>
        </w:rPr>
        <w:t>KİTAP STANDI BİLGİ FORMU</w:t>
      </w:r>
    </w:p>
    <w:p w:rsidR="009F0C23" w:rsidRPr="00E8286D" w:rsidRDefault="009F0C23" w:rsidP="009F0C23">
      <w:pPr>
        <w:rPr>
          <w:b/>
        </w:rPr>
      </w:pPr>
    </w:p>
    <w:p w:rsidR="009F0C23" w:rsidRPr="00E8286D" w:rsidRDefault="009F0C23" w:rsidP="009F0C23">
      <w:pPr>
        <w:ind w:firstLine="708"/>
      </w:pPr>
      <w:r w:rsidRPr="00E8286D">
        <w:t>Stant açılacak tarihten en az 3 hafta önce dilekçe ve aşağıda sıralanan belgelerle birlikte Üniversitemiz Rektörlüğüne başvurmanız gerekmektedir.</w:t>
      </w:r>
    </w:p>
    <w:p w:rsidR="009F0C23" w:rsidRPr="00E8286D" w:rsidRDefault="009F0C23" w:rsidP="009F0C23"/>
    <w:p w:rsidR="009F0C23" w:rsidRPr="00E8286D" w:rsidRDefault="009F0C23" w:rsidP="009F0C23">
      <w:pPr>
        <w:jc w:val="both"/>
        <w:rPr>
          <w:b/>
        </w:rPr>
      </w:pPr>
      <w:r>
        <w:rPr>
          <w:b/>
        </w:rPr>
        <w:t>Başvuru Dilekçesi ile teslim edilecek belgeler</w:t>
      </w:r>
      <w:r w:rsidRPr="00E8286D">
        <w:rPr>
          <w:b/>
        </w:rPr>
        <w:t>:</w:t>
      </w:r>
    </w:p>
    <w:p w:rsidR="009F0C23" w:rsidRPr="00E8286D" w:rsidRDefault="009F0C23" w:rsidP="009F0C23"/>
    <w:p w:rsidR="009F0C23" w:rsidRPr="00E8286D" w:rsidRDefault="009F0C23" w:rsidP="009F0C23">
      <w:r w:rsidRPr="00E8286D">
        <w:t xml:space="preserve">1. </w:t>
      </w:r>
      <w:r w:rsidRPr="00646E8F">
        <w:t xml:space="preserve">Giresun </w:t>
      </w:r>
      <w:r w:rsidR="00E32892">
        <w:t>Üniversitesi Kitap Stand</w:t>
      </w:r>
      <w:r w:rsidRPr="00E8286D">
        <w:t>ı Açma Taahhütnamesi (Stant açacak yayınevi tarafından imzalanıp kaşelenmesi gerekmektedir.)</w:t>
      </w:r>
    </w:p>
    <w:p w:rsidR="009F0C23" w:rsidRPr="00E8286D" w:rsidRDefault="009F0C23" w:rsidP="009F0C23">
      <w:pPr>
        <w:jc w:val="both"/>
      </w:pPr>
      <w:r w:rsidRPr="00E8286D">
        <w:t>2. Yayın Listesi</w:t>
      </w:r>
    </w:p>
    <w:p w:rsidR="009F0C23" w:rsidRPr="00E8286D" w:rsidRDefault="009F0C23" w:rsidP="009F0C23">
      <w:pPr>
        <w:jc w:val="both"/>
      </w:pPr>
      <w:r w:rsidRPr="00E8286D">
        <w:t>3. Kültür ve Turizm Bakanlığı Sertifi</w:t>
      </w:r>
      <w:r w:rsidR="00E32892">
        <w:t>kası (Geçerlilik t</w:t>
      </w:r>
      <w:r w:rsidRPr="00E8286D">
        <w:t>arihine dikkat edilmesi gerekmektedir.)</w:t>
      </w:r>
    </w:p>
    <w:p w:rsidR="009F0C23" w:rsidRPr="00E8286D" w:rsidRDefault="009F0C23" w:rsidP="009F0C23">
      <w:pPr>
        <w:jc w:val="both"/>
      </w:pPr>
      <w:r w:rsidRPr="00E8286D">
        <w:t>4. Vergi Levhası</w:t>
      </w:r>
    </w:p>
    <w:p w:rsidR="009F0C23" w:rsidRPr="00E8286D" w:rsidRDefault="009F0C23" w:rsidP="009F0C23">
      <w:pPr>
        <w:jc w:val="both"/>
      </w:pPr>
      <w:r w:rsidRPr="00E8286D">
        <w:t>5. Ticaret odasından alınan Oda Sicil Kayıt ve Faaliyet Belgesi</w:t>
      </w:r>
    </w:p>
    <w:p w:rsidR="009F0C23" w:rsidRPr="00E8286D" w:rsidRDefault="009F0C23" w:rsidP="009F0C23">
      <w:pPr>
        <w:jc w:val="both"/>
      </w:pPr>
      <w:r w:rsidRPr="00E8286D">
        <w:t>6. Sanayi ve Ticaret Bakanlığından alınan Kapıdan Satış Yetki Belgesi</w:t>
      </w:r>
    </w:p>
    <w:p w:rsidR="009F0C23" w:rsidRDefault="009F0C23" w:rsidP="009F0C23">
      <w:pPr>
        <w:jc w:val="both"/>
      </w:pPr>
      <w:r w:rsidRPr="00E8286D">
        <w:t xml:space="preserve">7.Stantta </w:t>
      </w:r>
      <w:r w:rsidR="00E32892">
        <w:t>görevlendirilecek personelin adı-soyadı ve iletişim bilgileri</w:t>
      </w:r>
      <w:r w:rsidRPr="00E8286D">
        <w:t>. Görevli personelin yaka kartları standın açık olduğu süre boyunca yakalarından takılı olması zorunludur.</w:t>
      </w:r>
    </w:p>
    <w:p w:rsidR="009F0C23" w:rsidRPr="00E8286D" w:rsidRDefault="009F0C23" w:rsidP="009F0C23">
      <w:pPr>
        <w:jc w:val="both"/>
      </w:pPr>
    </w:p>
    <w:p w:rsidR="009F0C23" w:rsidRPr="00E8286D" w:rsidRDefault="009F0C23" w:rsidP="009F0C23">
      <w:pPr>
        <w:jc w:val="both"/>
      </w:pPr>
      <w:r w:rsidRPr="00E8286D">
        <w:t xml:space="preserve">Not: Evrakların aslını veya aslının aynıdır onaylısı </w:t>
      </w:r>
      <w:r>
        <w:t>elden/</w:t>
      </w:r>
      <w:r w:rsidRPr="00E8286D">
        <w:t>posta yolu ile Üniversitemiz Rektörlüğüne göndermeniz gerekmektedir. Aksi takdirde talebiniz işleme alınmayacaktır.</w:t>
      </w:r>
    </w:p>
    <w:p w:rsidR="009F0C23" w:rsidRPr="00E8286D" w:rsidRDefault="009F0C23" w:rsidP="009F0C23">
      <w:pPr>
        <w:jc w:val="both"/>
      </w:pPr>
    </w:p>
    <w:p w:rsidR="009F0C23" w:rsidRPr="00E8286D" w:rsidRDefault="009F0C23" w:rsidP="009F0C23">
      <w:pPr>
        <w:jc w:val="both"/>
        <w:rPr>
          <w:b/>
        </w:rPr>
      </w:pPr>
      <w:r w:rsidRPr="00E8286D">
        <w:rPr>
          <w:b/>
        </w:rPr>
        <w:t>Kitap standı açmak için uyulacak şartlar:</w:t>
      </w:r>
    </w:p>
    <w:p w:rsidR="009F0C23" w:rsidRPr="00E8286D" w:rsidRDefault="009F0C23" w:rsidP="009F0C23">
      <w:pPr>
        <w:jc w:val="both"/>
        <w:rPr>
          <w:b/>
        </w:rPr>
      </w:pPr>
    </w:p>
    <w:p w:rsidR="009F0C23" w:rsidRDefault="009F0C23" w:rsidP="009F0C23">
      <w:pPr>
        <w:jc w:val="both"/>
      </w:pPr>
      <w:r w:rsidRPr="00E8286D">
        <w:t>1</w:t>
      </w:r>
      <w:r w:rsidRPr="00E8286D">
        <w:rPr>
          <w:b/>
        </w:rPr>
        <w:t xml:space="preserve">. </w:t>
      </w:r>
      <w:r w:rsidRPr="00646E8F">
        <w:t xml:space="preserve">Giresun </w:t>
      </w:r>
      <w:r w:rsidRPr="00E8286D">
        <w:t xml:space="preserve">Üniversitesi Rektörlüğü tarafından stant açmalarına onay verilen yayınevlerinin, stant izin yazılarını </w:t>
      </w:r>
      <w:r w:rsidRPr="00646E8F">
        <w:t>Giresun</w:t>
      </w:r>
      <w:r w:rsidRPr="00E8286D">
        <w:t xml:space="preserve"> Üniversitesi Sağlık Kültür ve Spor Dairesi Başkanlığı biriminden stant açmadan önce almaları ve stant açacakları birimin yetkilisine ibraz etmeleri gerekmektedir.</w:t>
      </w:r>
    </w:p>
    <w:p w:rsidR="009F0C23" w:rsidRPr="00E8286D" w:rsidRDefault="009F0C23" w:rsidP="009F0C23">
      <w:pPr>
        <w:jc w:val="both"/>
      </w:pPr>
    </w:p>
    <w:p w:rsidR="009F0C23" w:rsidRDefault="009F0C23" w:rsidP="009F0C23">
      <w:pPr>
        <w:jc w:val="both"/>
      </w:pPr>
      <w:r w:rsidRPr="00E8286D">
        <w:t>2. Stant başvurularında gönderilen dilekçedeki tarih ve yerleşkeler göz önüne alınacaktır.</w:t>
      </w:r>
      <w:r w:rsidR="00E32892">
        <w:t xml:space="preserve"> </w:t>
      </w:r>
      <w:r w:rsidRPr="00E8286D">
        <w:t>Bunun haricinde herhangi bir yerleşke için stant açma isteğine izin verilmeyecektir.</w:t>
      </w:r>
    </w:p>
    <w:p w:rsidR="009F0C23" w:rsidRPr="00E8286D" w:rsidRDefault="009F0C23" w:rsidP="009F0C23">
      <w:pPr>
        <w:jc w:val="both"/>
      </w:pPr>
    </w:p>
    <w:p w:rsidR="009F0C23" w:rsidRDefault="009F0C23" w:rsidP="009F0C23">
      <w:pPr>
        <w:jc w:val="both"/>
      </w:pPr>
      <w:r w:rsidRPr="00E8286D">
        <w:t>3. Fikir ve Sanat Eserlerini Koruma Hakkındaki Kanuna muhalefet edilmemelidir. Korsan yayına izin verilmeyecektir. Korsan yayın tespit edildiği takdirde stant kapatılır ve gerekli yasal işlem başlatılır.</w:t>
      </w:r>
    </w:p>
    <w:p w:rsidR="009F0C23" w:rsidRPr="00E8286D" w:rsidRDefault="009F0C23" w:rsidP="009F0C23">
      <w:pPr>
        <w:jc w:val="both"/>
      </w:pPr>
    </w:p>
    <w:p w:rsidR="009F0C23" w:rsidRDefault="009F0C23" w:rsidP="009F0C23">
      <w:pPr>
        <w:jc w:val="both"/>
      </w:pPr>
      <w:r>
        <w:t>4. Tarafımıza gönderilen yayın</w:t>
      </w:r>
      <w:r w:rsidRPr="00E8286D">
        <w:t xml:space="preserve"> listesinde yer alan kitaplar haricinde yayın satışı yapılmayacaktır.</w:t>
      </w:r>
    </w:p>
    <w:p w:rsidR="009F0C23" w:rsidRPr="00E8286D" w:rsidRDefault="009F0C23" w:rsidP="009F0C23">
      <w:pPr>
        <w:jc w:val="both"/>
      </w:pPr>
    </w:p>
    <w:p w:rsidR="009F0C23" w:rsidRDefault="009F0C23" w:rsidP="009F0C23">
      <w:pPr>
        <w:jc w:val="both"/>
      </w:pPr>
      <w:r w:rsidRPr="00E8286D">
        <w:t>5. Stant için gerekli her türlü ekipman (masa dahil) temininden yayınevi sorumludur.</w:t>
      </w:r>
    </w:p>
    <w:p w:rsidR="009F0C23" w:rsidRPr="00E8286D" w:rsidRDefault="009F0C23" w:rsidP="009F0C23">
      <w:pPr>
        <w:jc w:val="both"/>
      </w:pPr>
    </w:p>
    <w:p w:rsidR="009F0C23" w:rsidRDefault="009F0C23" w:rsidP="009F0C23">
      <w:pPr>
        <w:jc w:val="both"/>
      </w:pPr>
      <w:r w:rsidRPr="00E8286D">
        <w:t>6. K</w:t>
      </w:r>
      <w:r w:rsidR="00156F9D">
        <w:t xml:space="preserve">itap standı başlangıç tarihi mesai başlangıcı </w:t>
      </w:r>
      <w:proofErr w:type="gramStart"/>
      <w:r w:rsidR="00156F9D">
        <w:t xml:space="preserve">ile </w:t>
      </w:r>
      <w:r w:rsidRPr="00E8286D">
        <w:t xml:space="preserve"> bitiş</w:t>
      </w:r>
      <w:proofErr w:type="gramEnd"/>
      <w:r w:rsidRPr="00E8286D">
        <w:t xml:space="preserve"> tarihindeki mesai bitimine kadar açık kalabilecektir.</w:t>
      </w:r>
    </w:p>
    <w:p w:rsidR="009F0C23" w:rsidRPr="00E8286D" w:rsidRDefault="009F0C23" w:rsidP="009F0C23">
      <w:pPr>
        <w:jc w:val="both"/>
      </w:pPr>
      <w:r w:rsidRPr="00E8286D">
        <w:t xml:space="preserve"> </w:t>
      </w:r>
    </w:p>
    <w:p w:rsidR="009F0C23" w:rsidRPr="00E8286D" w:rsidRDefault="009F0C23" w:rsidP="009F0C23">
      <w:pPr>
        <w:jc w:val="both"/>
      </w:pPr>
      <w:r w:rsidRPr="00E8286D">
        <w:t xml:space="preserve">7. Üniversite Yönetim Kurulu tarafından günlük……………………..olarak belirlenen kitap standı ücretini, standı açmadan önce </w:t>
      </w:r>
      <w:r w:rsidRPr="00646E8F">
        <w:t xml:space="preserve">Giresun </w:t>
      </w:r>
      <w:r w:rsidRPr="00E8286D">
        <w:t xml:space="preserve">Üniversitesi Strateji Geliştirme Daire Başkanlığı’nın </w:t>
      </w:r>
      <w:r>
        <w:t xml:space="preserve">                </w:t>
      </w:r>
      <w:r w:rsidRPr="00E8286D">
        <w:t xml:space="preserve">IBAN </w:t>
      </w:r>
      <w:proofErr w:type="spellStart"/>
      <w:r w:rsidRPr="00E8286D">
        <w:t>no’lu</w:t>
      </w:r>
      <w:proofErr w:type="spellEnd"/>
      <w:r w:rsidRPr="00E8286D">
        <w:t xml:space="preserve"> hesabına yatırıp dekontunu Sağlık Kültür ve Spor Dairesi Başkanlığı’na gönderecektir. Yatırılan stant ücreti sonradan iade edilemez.</w:t>
      </w:r>
    </w:p>
    <w:p w:rsidR="009F0C23" w:rsidRPr="00E8286D" w:rsidRDefault="009F0C23" w:rsidP="009F0C23">
      <w:pPr>
        <w:jc w:val="both"/>
      </w:pPr>
    </w:p>
    <w:p w:rsidR="009F0C23" w:rsidRPr="00E8286D" w:rsidRDefault="009F0C23" w:rsidP="009F0C23">
      <w:pPr>
        <w:jc w:val="both"/>
      </w:pPr>
    </w:p>
    <w:p w:rsidR="009F0C23" w:rsidRPr="00E8286D" w:rsidRDefault="009F0C23" w:rsidP="009F0C23">
      <w:pPr>
        <w:jc w:val="both"/>
        <w:rPr>
          <w:b/>
        </w:rPr>
      </w:pPr>
      <w:r w:rsidRPr="00E8286D">
        <w:rPr>
          <w:b/>
        </w:rPr>
        <w:t>Firma Adı</w:t>
      </w:r>
    </w:p>
    <w:p w:rsidR="009F0C23" w:rsidRPr="00E8286D" w:rsidRDefault="009F0C23" w:rsidP="009F0C23">
      <w:pPr>
        <w:jc w:val="both"/>
        <w:rPr>
          <w:b/>
        </w:rPr>
      </w:pPr>
      <w:r w:rsidRPr="00E8286D">
        <w:rPr>
          <w:b/>
        </w:rPr>
        <w:t>Firma Adresi</w:t>
      </w:r>
    </w:p>
    <w:p w:rsidR="009F0C23" w:rsidRPr="00E8286D" w:rsidRDefault="009F0C23" w:rsidP="009F0C23">
      <w:pPr>
        <w:jc w:val="both"/>
        <w:rPr>
          <w:b/>
        </w:rPr>
      </w:pPr>
      <w:r w:rsidRPr="00E8286D">
        <w:rPr>
          <w:b/>
        </w:rPr>
        <w:t>Telefon ve Faks Bilgileri</w:t>
      </w:r>
    </w:p>
    <w:p w:rsidR="009F0C23" w:rsidRPr="00E8286D" w:rsidRDefault="009F0C23" w:rsidP="009F0C23">
      <w:pPr>
        <w:jc w:val="both"/>
        <w:rPr>
          <w:b/>
        </w:rPr>
      </w:pPr>
    </w:p>
    <w:p w:rsidR="009F0C23" w:rsidRDefault="009F0C23" w:rsidP="009F0C23">
      <w:pPr>
        <w:jc w:val="both"/>
      </w:pPr>
      <w:r w:rsidRPr="00E8286D">
        <w:rPr>
          <w:b/>
        </w:rPr>
        <w:t xml:space="preserve">                                                                                                                                    </w:t>
      </w:r>
      <w:r w:rsidRPr="00E8286D">
        <w:t>…/…/20…</w:t>
      </w:r>
    </w:p>
    <w:p w:rsidR="009F0C23" w:rsidRDefault="009F0C23" w:rsidP="009F0C23">
      <w:pPr>
        <w:jc w:val="both"/>
      </w:pPr>
    </w:p>
    <w:p w:rsidR="009F0C23" w:rsidRDefault="009F0C23" w:rsidP="009F0C23">
      <w:pPr>
        <w:jc w:val="both"/>
      </w:pPr>
    </w:p>
    <w:p w:rsidR="009F0C23" w:rsidRPr="00E8286D" w:rsidRDefault="009F0C23" w:rsidP="009F0C23">
      <w:pPr>
        <w:jc w:val="both"/>
      </w:pPr>
    </w:p>
    <w:p w:rsidR="009F0C23" w:rsidRPr="00E8286D" w:rsidRDefault="009F0C23" w:rsidP="009F0C23">
      <w:pPr>
        <w:jc w:val="both"/>
      </w:pPr>
    </w:p>
    <w:p w:rsidR="009F0C23" w:rsidRDefault="00E32892" w:rsidP="009F0C23">
      <w:pPr>
        <w:jc w:val="center"/>
        <w:rPr>
          <w:b/>
          <w:u w:val="single"/>
        </w:rPr>
      </w:pPr>
      <w:r>
        <w:rPr>
          <w:b/>
          <w:u w:val="single"/>
        </w:rPr>
        <w:t xml:space="preserve">KİTAP STANDI AÇMA </w:t>
      </w:r>
      <w:r w:rsidR="009F0C23" w:rsidRPr="00E8286D">
        <w:rPr>
          <w:b/>
          <w:u w:val="single"/>
        </w:rPr>
        <w:t>TAAHHÜTNAME</w:t>
      </w:r>
      <w:r>
        <w:rPr>
          <w:b/>
          <w:u w:val="single"/>
        </w:rPr>
        <w:t>Sİ</w:t>
      </w:r>
    </w:p>
    <w:p w:rsidR="009F0C23" w:rsidRDefault="009F0C23" w:rsidP="009F0C23">
      <w:pPr>
        <w:jc w:val="center"/>
        <w:rPr>
          <w:b/>
          <w:u w:val="single"/>
        </w:rPr>
      </w:pPr>
    </w:p>
    <w:p w:rsidR="009F0C23" w:rsidRPr="00E8286D" w:rsidRDefault="009F0C23" w:rsidP="009F0C23">
      <w:pPr>
        <w:jc w:val="center"/>
        <w:rPr>
          <w:b/>
          <w:u w:val="single"/>
        </w:rPr>
      </w:pPr>
    </w:p>
    <w:p w:rsidR="009F0C23" w:rsidRPr="00E8286D" w:rsidRDefault="009F0C23" w:rsidP="009F0C23">
      <w:pPr>
        <w:jc w:val="center"/>
        <w:rPr>
          <w:b/>
        </w:rPr>
      </w:pPr>
      <w:r>
        <w:rPr>
          <w:b/>
        </w:rPr>
        <w:t>GİRESUN</w:t>
      </w:r>
      <w:r w:rsidRPr="00E8286D">
        <w:rPr>
          <w:b/>
        </w:rPr>
        <w:t xml:space="preserve"> ÜNİVERSİTESİ REKTÖRLÜĞÜ</w:t>
      </w:r>
    </w:p>
    <w:p w:rsidR="009F0C23" w:rsidRDefault="009F0C23" w:rsidP="009F0C23">
      <w:pPr>
        <w:jc w:val="center"/>
        <w:rPr>
          <w:b/>
        </w:rPr>
      </w:pPr>
      <w:r>
        <w:rPr>
          <w:b/>
        </w:rPr>
        <w:t xml:space="preserve">                                                            GİRESUN</w:t>
      </w:r>
    </w:p>
    <w:p w:rsidR="009F0C23" w:rsidRPr="00E8286D" w:rsidRDefault="009F0C23" w:rsidP="009F0C23">
      <w:pPr>
        <w:jc w:val="both"/>
        <w:rPr>
          <w:b/>
        </w:rPr>
      </w:pPr>
    </w:p>
    <w:p w:rsidR="009F0C23" w:rsidRPr="00E8286D" w:rsidRDefault="009F0C23" w:rsidP="009F0C23">
      <w:pPr>
        <w:jc w:val="both"/>
      </w:pPr>
      <w:r w:rsidRPr="00E8286D">
        <w:t xml:space="preserve">        Stant açmada ve kapamada, kitap satışında veya tanıtımında herhangi bir </w:t>
      </w:r>
      <w:proofErr w:type="gramStart"/>
      <w:r w:rsidRPr="00E8286D">
        <w:t>zarar  ziyan</w:t>
      </w:r>
      <w:proofErr w:type="gramEnd"/>
      <w:r w:rsidRPr="00E8286D">
        <w:t xml:space="preserve"> oluşması durumunda zarar ve ziyanı ödeyeceğimi, mağdurların mağduriyetlerini gidereceğimi, olumsuzluk nedeniyle idare tarafından standın kaldırılmasına karar verilirse yönetim tarafından gerekçe gösterilmeksizin verilen kararlara koşulsuz uyacağımı, liste üzerinden incelenerek sergilenmesinde mahsur görülmeyen kitapların stant açıldığında tekrar ayrıntılı incelemeye tabi tutulup uygun görülmeyenlerin stanttan kaldırılmasının idarenin takdirinde olduğunu, genel ahlaka, devletin bölünmez bütünlüğüne, 5846 sayılı Fikir ve Sanat Eserleri Kanununa aykırı korsan herhangi bir yayına stantta yer vermeme ve korsan yayının el altından satılmaması hususunu, </w:t>
      </w:r>
      <w:r w:rsidRPr="00922E2F">
        <w:t>4077 sayılı Tüke</w:t>
      </w:r>
      <w:r>
        <w:t>ticinin Korunması Hakkında Kanunu</w:t>
      </w:r>
      <w:r w:rsidRPr="00E8286D">
        <w:t>, 5237</w:t>
      </w:r>
      <w:r>
        <w:t xml:space="preserve"> sayılı Türk Ceza Kanunu</w:t>
      </w:r>
      <w:r w:rsidRPr="00E8286D">
        <w:t>, 2547</w:t>
      </w:r>
      <w:r>
        <w:t xml:space="preserve"> sayılı Yükseköğretim Kanunu</w:t>
      </w:r>
      <w:r w:rsidRPr="00E8286D">
        <w:t xml:space="preserve"> ve </w:t>
      </w:r>
      <w:r w:rsidRPr="00922E2F">
        <w:t>5326 sayılı Kabahatler Kanunu</w:t>
      </w:r>
      <w:r w:rsidRPr="00E8286D">
        <w:t xml:space="preserve"> </w:t>
      </w:r>
      <w:r>
        <w:t xml:space="preserve">uyarınca </w:t>
      </w:r>
      <w:r w:rsidRPr="00E8286D">
        <w:t>yasalarda suç olduğu  düzenlenen veya kamu düzenine ve üniversitemizin hak ve menfaatlerine uymayan bir durum oluşması durumunda standın derhal kaldırılacağının tarafıma bildirildiğini ve bu durumlar karşısında idareye itirazda bulunmayacağımı, standın süresi dolduğunda idareden bir görevli nezaretinde standı kaldıracağımı, idare tarafından verilen talimatlara göre hareket edeceğimi kurumum-yayınevim ve şahsım adına taahhüt ederim.</w:t>
      </w:r>
      <w:r w:rsidR="00E801C5">
        <w:t xml:space="preserve">  </w:t>
      </w:r>
    </w:p>
    <w:p w:rsidR="009F0C23" w:rsidRPr="00E8286D" w:rsidRDefault="009F0C23" w:rsidP="009F0C23">
      <w:pPr>
        <w:jc w:val="both"/>
      </w:pPr>
      <w:r w:rsidRPr="00E8286D">
        <w:t xml:space="preserve">         Saygılarımızla</w:t>
      </w:r>
    </w:p>
    <w:p w:rsidR="00E801C5" w:rsidRDefault="00E801C5" w:rsidP="00E801C5">
      <w:pPr>
        <w:jc w:val="both"/>
      </w:pPr>
      <w:r>
        <w:t xml:space="preserve">                                                                                                                     </w:t>
      </w:r>
    </w:p>
    <w:p w:rsidR="00E801C5" w:rsidRDefault="00E801C5" w:rsidP="00E801C5">
      <w:pPr>
        <w:jc w:val="both"/>
      </w:pPr>
      <w:r>
        <w:t xml:space="preserve">                                                                                                                      </w:t>
      </w:r>
      <w:proofErr w:type="gramStart"/>
      <w:r>
        <w:t>……</w:t>
      </w:r>
      <w:proofErr w:type="gramEnd"/>
      <w:r>
        <w:t>/……/20…….</w:t>
      </w:r>
    </w:p>
    <w:p w:rsidR="009F0C23" w:rsidRPr="00E8286D" w:rsidRDefault="009F0C23" w:rsidP="009F0C23">
      <w:pPr>
        <w:jc w:val="both"/>
      </w:pPr>
    </w:p>
    <w:p w:rsidR="009F0C23" w:rsidRPr="00E8286D" w:rsidRDefault="009F0C23" w:rsidP="009F0C23">
      <w:pPr>
        <w:jc w:val="both"/>
      </w:pPr>
      <w:r w:rsidRPr="00E8286D">
        <w:t xml:space="preserve">                                                                                                                    Yayınevi Yetkilisinin</w:t>
      </w:r>
    </w:p>
    <w:p w:rsidR="009F0C23" w:rsidRPr="00E8286D" w:rsidRDefault="009F0C23" w:rsidP="009F0C23">
      <w:pPr>
        <w:jc w:val="both"/>
      </w:pPr>
      <w:r w:rsidRPr="00E8286D">
        <w:t xml:space="preserve">                                                                                                                          Adı Soyadı                                                                         </w:t>
      </w:r>
    </w:p>
    <w:p w:rsidR="009F0C23" w:rsidRPr="00E8286D" w:rsidRDefault="009F0C23" w:rsidP="009F0C23">
      <w:pPr>
        <w:jc w:val="both"/>
      </w:pPr>
      <w:r w:rsidRPr="00E8286D">
        <w:t xml:space="preserve">                                                                                                                      </w:t>
      </w:r>
      <w:r w:rsidR="00E32892">
        <w:t xml:space="preserve">   </w:t>
      </w:r>
      <w:r w:rsidRPr="00E8286D">
        <w:t xml:space="preserve">  İmza-Kaşe</w:t>
      </w:r>
    </w:p>
    <w:p w:rsidR="009F0C23" w:rsidRPr="00CC66D0" w:rsidRDefault="009F0C23" w:rsidP="00B801D8">
      <w:pPr>
        <w:jc w:val="both"/>
      </w:pPr>
    </w:p>
    <w:sectPr w:rsidR="009F0C23" w:rsidRPr="00CC66D0" w:rsidSect="000E06B4">
      <w:pgSz w:w="11906" w:h="16838" w:code="9"/>
      <w:pgMar w:top="709" w:right="907" w:bottom="720"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characterSpacingControl w:val="doNotCompress"/>
  <w:compat/>
  <w:rsids>
    <w:rsidRoot w:val="0074376C"/>
    <w:rsid w:val="000136B6"/>
    <w:rsid w:val="00024DF2"/>
    <w:rsid w:val="000457D8"/>
    <w:rsid w:val="00070E85"/>
    <w:rsid w:val="0007700D"/>
    <w:rsid w:val="00097E9A"/>
    <w:rsid w:val="000A0607"/>
    <w:rsid w:val="000A428B"/>
    <w:rsid w:val="000B09AC"/>
    <w:rsid w:val="000B0B72"/>
    <w:rsid w:val="000C347E"/>
    <w:rsid w:val="000E06B4"/>
    <w:rsid w:val="000F3236"/>
    <w:rsid w:val="000F337A"/>
    <w:rsid w:val="000F4531"/>
    <w:rsid w:val="00137B5F"/>
    <w:rsid w:val="00150C90"/>
    <w:rsid w:val="00151596"/>
    <w:rsid w:val="00156F9D"/>
    <w:rsid w:val="0017772C"/>
    <w:rsid w:val="00184C98"/>
    <w:rsid w:val="00187599"/>
    <w:rsid w:val="00196BA2"/>
    <w:rsid w:val="001B5038"/>
    <w:rsid w:val="001E2FF6"/>
    <w:rsid w:val="001E4CC6"/>
    <w:rsid w:val="001F684F"/>
    <w:rsid w:val="0020389D"/>
    <w:rsid w:val="00206D49"/>
    <w:rsid w:val="00232AAB"/>
    <w:rsid w:val="00284DB2"/>
    <w:rsid w:val="00296407"/>
    <w:rsid w:val="002A6044"/>
    <w:rsid w:val="002C2358"/>
    <w:rsid w:val="002D7A52"/>
    <w:rsid w:val="002E2A45"/>
    <w:rsid w:val="002E46F1"/>
    <w:rsid w:val="002F121B"/>
    <w:rsid w:val="003065C9"/>
    <w:rsid w:val="0033012A"/>
    <w:rsid w:val="0033316D"/>
    <w:rsid w:val="00381C16"/>
    <w:rsid w:val="003A68F4"/>
    <w:rsid w:val="003B09CF"/>
    <w:rsid w:val="003C46D0"/>
    <w:rsid w:val="003F41A2"/>
    <w:rsid w:val="003F6A7B"/>
    <w:rsid w:val="00406181"/>
    <w:rsid w:val="0042068F"/>
    <w:rsid w:val="0042403E"/>
    <w:rsid w:val="004806DE"/>
    <w:rsid w:val="00481D41"/>
    <w:rsid w:val="00491308"/>
    <w:rsid w:val="00491D70"/>
    <w:rsid w:val="004A269F"/>
    <w:rsid w:val="004B5398"/>
    <w:rsid w:val="004C634E"/>
    <w:rsid w:val="004C7071"/>
    <w:rsid w:val="004C7503"/>
    <w:rsid w:val="004F71BC"/>
    <w:rsid w:val="00503B5A"/>
    <w:rsid w:val="00507B5D"/>
    <w:rsid w:val="005110D2"/>
    <w:rsid w:val="00515051"/>
    <w:rsid w:val="00524E1C"/>
    <w:rsid w:val="005313A6"/>
    <w:rsid w:val="00531E1B"/>
    <w:rsid w:val="00533D8D"/>
    <w:rsid w:val="00553348"/>
    <w:rsid w:val="005A0583"/>
    <w:rsid w:val="005C38A4"/>
    <w:rsid w:val="005D2380"/>
    <w:rsid w:val="005E5711"/>
    <w:rsid w:val="005E7D33"/>
    <w:rsid w:val="0060743A"/>
    <w:rsid w:val="00653FC8"/>
    <w:rsid w:val="006660DF"/>
    <w:rsid w:val="006C24F4"/>
    <w:rsid w:val="006C44DF"/>
    <w:rsid w:val="006C5F70"/>
    <w:rsid w:val="006C638F"/>
    <w:rsid w:val="006C6C84"/>
    <w:rsid w:val="00700097"/>
    <w:rsid w:val="00700B6B"/>
    <w:rsid w:val="00705ECF"/>
    <w:rsid w:val="00722566"/>
    <w:rsid w:val="00726ACB"/>
    <w:rsid w:val="007331CF"/>
    <w:rsid w:val="00735D98"/>
    <w:rsid w:val="00736E6A"/>
    <w:rsid w:val="00742AF7"/>
    <w:rsid w:val="0074376C"/>
    <w:rsid w:val="007644AD"/>
    <w:rsid w:val="007669C0"/>
    <w:rsid w:val="00773958"/>
    <w:rsid w:val="0077426F"/>
    <w:rsid w:val="00797B7E"/>
    <w:rsid w:val="007A2015"/>
    <w:rsid w:val="007A3CEB"/>
    <w:rsid w:val="007C31C4"/>
    <w:rsid w:val="007D4DAD"/>
    <w:rsid w:val="00802FE9"/>
    <w:rsid w:val="0080307A"/>
    <w:rsid w:val="00805893"/>
    <w:rsid w:val="00813B3D"/>
    <w:rsid w:val="0082064F"/>
    <w:rsid w:val="00854BD4"/>
    <w:rsid w:val="00854C3B"/>
    <w:rsid w:val="00866E9C"/>
    <w:rsid w:val="0087212F"/>
    <w:rsid w:val="008845F5"/>
    <w:rsid w:val="00884987"/>
    <w:rsid w:val="00885D57"/>
    <w:rsid w:val="008A5E38"/>
    <w:rsid w:val="008D4684"/>
    <w:rsid w:val="008E0BDE"/>
    <w:rsid w:val="008F216F"/>
    <w:rsid w:val="00922E2F"/>
    <w:rsid w:val="00934076"/>
    <w:rsid w:val="00943396"/>
    <w:rsid w:val="0097205A"/>
    <w:rsid w:val="0098097B"/>
    <w:rsid w:val="009A284A"/>
    <w:rsid w:val="009A4029"/>
    <w:rsid w:val="009B1C52"/>
    <w:rsid w:val="009F0C23"/>
    <w:rsid w:val="00A01E78"/>
    <w:rsid w:val="00A07F48"/>
    <w:rsid w:val="00A12625"/>
    <w:rsid w:val="00A54405"/>
    <w:rsid w:val="00A627A4"/>
    <w:rsid w:val="00A66005"/>
    <w:rsid w:val="00A7008E"/>
    <w:rsid w:val="00A75C87"/>
    <w:rsid w:val="00AF2FC7"/>
    <w:rsid w:val="00AF5744"/>
    <w:rsid w:val="00B07A23"/>
    <w:rsid w:val="00B13A90"/>
    <w:rsid w:val="00B230BF"/>
    <w:rsid w:val="00B26C16"/>
    <w:rsid w:val="00B37633"/>
    <w:rsid w:val="00B4297F"/>
    <w:rsid w:val="00B53787"/>
    <w:rsid w:val="00B656B3"/>
    <w:rsid w:val="00B67F94"/>
    <w:rsid w:val="00B712FC"/>
    <w:rsid w:val="00B801D8"/>
    <w:rsid w:val="00B87AD1"/>
    <w:rsid w:val="00B95501"/>
    <w:rsid w:val="00BC337B"/>
    <w:rsid w:val="00BE4084"/>
    <w:rsid w:val="00C010BA"/>
    <w:rsid w:val="00C1298A"/>
    <w:rsid w:val="00C25DFC"/>
    <w:rsid w:val="00C3116D"/>
    <w:rsid w:val="00C40940"/>
    <w:rsid w:val="00C54EA0"/>
    <w:rsid w:val="00C762AA"/>
    <w:rsid w:val="00CA208C"/>
    <w:rsid w:val="00CA4C09"/>
    <w:rsid w:val="00CB4CC0"/>
    <w:rsid w:val="00CC2CEA"/>
    <w:rsid w:val="00CC66D0"/>
    <w:rsid w:val="00CD6250"/>
    <w:rsid w:val="00D03547"/>
    <w:rsid w:val="00D165FE"/>
    <w:rsid w:val="00D27975"/>
    <w:rsid w:val="00D75B2B"/>
    <w:rsid w:val="00D7604B"/>
    <w:rsid w:val="00D96C58"/>
    <w:rsid w:val="00DA54EA"/>
    <w:rsid w:val="00DB1C80"/>
    <w:rsid w:val="00E16B03"/>
    <w:rsid w:val="00E32892"/>
    <w:rsid w:val="00E32D5E"/>
    <w:rsid w:val="00E35802"/>
    <w:rsid w:val="00E73043"/>
    <w:rsid w:val="00E801C5"/>
    <w:rsid w:val="00E823A5"/>
    <w:rsid w:val="00EA5E61"/>
    <w:rsid w:val="00ED52BE"/>
    <w:rsid w:val="00F26652"/>
    <w:rsid w:val="00F32726"/>
    <w:rsid w:val="00F5032A"/>
    <w:rsid w:val="00F86FA4"/>
    <w:rsid w:val="00FA0B86"/>
    <w:rsid w:val="00FA10D6"/>
    <w:rsid w:val="00FE3D94"/>
    <w:rsid w:val="00FE50FC"/>
    <w:rsid w:val="00FE53DA"/>
    <w:rsid w:val="00FE75EC"/>
    <w:rsid w:val="00FF0C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A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604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B6F2-D344-46FB-837A-99FBC4DA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technopc</cp:lastModifiedBy>
  <cp:revision>7</cp:revision>
  <cp:lastPrinted>2015-07-02T13:30:00Z</cp:lastPrinted>
  <dcterms:created xsi:type="dcterms:W3CDTF">2019-03-22T09:31:00Z</dcterms:created>
  <dcterms:modified xsi:type="dcterms:W3CDTF">2019-03-25T10:05:00Z</dcterms:modified>
</cp:coreProperties>
</file>